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54F8">
      <w:pPr>
        <w:pStyle w:val="7"/>
        <w:spacing w:before="0" w:beforeAutospacing="0" w:after="0" w:afterAutospacing="0" w:line="280" w:lineRule="auto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Урок 2. </w:t>
      </w:r>
      <w:bookmarkStart w:id="0" w:name="_GoBack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Чрезвычайные ситуации природного, </w:t>
      </w:r>
    </w:p>
    <w:p w14:paraId="45734805">
      <w:pPr>
        <w:pStyle w:val="7"/>
        <w:spacing w:before="0" w:beforeAutospacing="0" w:after="0" w:afterAutospacing="0" w:line="280" w:lineRule="auto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техногенного и биолого-социального характера</w:t>
      </w:r>
      <w:bookmarkEnd w:id="0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(8 класс)</w:t>
      </w:r>
    </w:p>
    <w:p w14:paraId="182DF4D7">
      <w:pPr>
        <w:pStyle w:val="7"/>
        <w:spacing w:before="0" w:beforeAutospacing="0" w:after="0" w:afterAutospacing="0" w:line="280" w:lineRule="auto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FBB233D">
      <w:pPr>
        <w:pStyle w:val="6"/>
        <w:spacing w:line="352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Trebuchet MS"/>
          <w:b/>
        </w:rPr>
        <w:t>Цель урока</w:t>
      </w:r>
      <w:r>
        <w:rPr>
          <w:rFonts w:ascii="Times New Roman" w:hAnsi="Times New Roman"/>
        </w:rPr>
        <w:t>: познакомить учащихся с классификацией чрезвычайных ситуаций (ЧС) по масштабам и источникам возникновения, обсудить примеры ЧС из реальной жизни в России и дать рекомендации по действиям в различных ситуациях.</w:t>
      </w:r>
    </w:p>
    <w:p w14:paraId="5B3C4D77">
      <w:pPr>
        <w:pStyle w:val="6"/>
        <w:spacing w:line="35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kern w:val="36"/>
          <w:sz w:val="28"/>
        </w:rPr>
        <w:t>Введение: Классификация ЧС</w:t>
      </w:r>
    </w:p>
    <w:p w14:paraId="422989E0">
      <w:pPr>
        <w:pStyle w:val="6"/>
        <w:spacing w:line="34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уроке мы разберём три основные категории чрезвычайных ситуаций, которые могут произойти вокруг нас:</w:t>
      </w:r>
    </w:p>
    <w:p w14:paraId="7E2398E2">
      <w:pPr>
        <w:pStyle w:val="12"/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Природные ЧС</w:t>
      </w:r>
    </w:p>
    <w:p w14:paraId="233161FE">
      <w:pPr>
        <w:pStyle w:val="12"/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Техногенные ЧС</w:t>
      </w:r>
    </w:p>
    <w:p w14:paraId="39828B95">
      <w:pPr>
        <w:pStyle w:val="12"/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Биолого-социальные ЧС</w:t>
      </w:r>
    </w:p>
    <w:p w14:paraId="68F12307">
      <w:pPr>
        <w:pStyle w:val="6"/>
        <w:spacing w:line="34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Каждая из этих категорий охватывает различные типы опасностей, с которыми мы можем столкнуться в повседневной жизни.</w:t>
      </w:r>
    </w:p>
    <w:p w14:paraId="566574F0">
      <w:pPr>
        <w:pStyle w:val="2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Определения:</w:t>
      </w:r>
    </w:p>
    <w:p w14:paraId="13F3FCC0">
      <w:pPr>
        <w:pStyle w:val="6"/>
        <w:spacing w:line="352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Trebuchet MS"/>
          <w:b/>
        </w:rPr>
        <w:t xml:space="preserve">Природные ЧС </w:t>
      </w:r>
      <w:r>
        <w:rPr>
          <w:rFonts w:ascii="Times New Roman" w:hAnsi="Times New Roman"/>
        </w:rPr>
        <w:t>— это катастрофы, вызванные природными явлениями: наводнениями, ураганами, землетрясениями, лесными пожарами.</w:t>
      </w:r>
    </w:p>
    <w:p w14:paraId="2577E454">
      <w:pPr>
        <w:pStyle w:val="6"/>
        <w:spacing w:line="352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Trebuchet MS"/>
          <w:b/>
        </w:rPr>
        <w:t xml:space="preserve">Техногенные ЧС </w:t>
      </w:r>
      <w:r>
        <w:rPr>
          <w:rFonts w:ascii="Times New Roman" w:hAnsi="Times New Roman"/>
        </w:rPr>
        <w:t>— это аварии и катастрофы, возникающие в результате деятельности человека: аварии на заводах, разрушение зданий, аварии на транспорте.</w:t>
      </w:r>
    </w:p>
    <w:p w14:paraId="12E7DE3E">
      <w:pPr>
        <w:pStyle w:val="6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Trebuchet MS"/>
          <w:b/>
        </w:rPr>
        <w:t xml:space="preserve">Биолого-социальные ЧС </w:t>
      </w:r>
      <w:r>
        <w:rPr>
          <w:rFonts w:ascii="Times New Roman" w:hAnsi="Times New Roman"/>
        </w:rPr>
        <w:t>— это ситуации, связанные с распространением инфекций или актами биотерроризма, такие как эпидемии, пандемии и использование биологических агентов для нанесения вреда людям.</w:t>
      </w:r>
    </w:p>
    <w:p w14:paraId="6732E79B">
      <w:pPr>
        <w:pStyle w:val="2"/>
        <w:numPr>
          <w:ilvl w:val="0"/>
          <w:numId w:val="2"/>
        </w:numPr>
        <w:rPr>
          <w:rFonts w:ascii="Times New Roman" w:hAnsi="Times New Roman" w:cs="Times New Roman"/>
          <w:kern w:val="36"/>
          <w:sz w:val="28"/>
        </w:rPr>
      </w:pPr>
      <w:r>
        <w:rPr>
          <w:rFonts w:ascii="Times New Roman" w:hAnsi="Times New Roman" w:cs="Times New Roman"/>
          <w:kern w:val="36"/>
          <w:sz w:val="28"/>
        </w:rPr>
        <w:t>Природные ЧС</w:t>
      </w:r>
    </w:p>
    <w:p w14:paraId="7858CECE">
      <w:pPr>
        <w:pStyle w:val="6"/>
        <w:spacing w:line="352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Trebuchet MS"/>
          <w:b/>
        </w:rPr>
        <w:t xml:space="preserve">Природные чрезвычайные ситуации </w:t>
      </w:r>
      <w:r>
        <w:rPr>
          <w:rFonts w:ascii="Times New Roman" w:hAnsi="Times New Roman"/>
        </w:rPr>
        <w:t>— это те, которые возникают в результате действия природных сил. Примером могут служить наводнения, лесные пожары, землетрясения и засухи.</w:t>
      </w:r>
    </w:p>
    <w:p w14:paraId="1D7495DE">
      <w:pPr>
        <w:pStyle w:val="6"/>
        <w:spacing w:line="352" w:lineRule="auto"/>
        <w:jc w:val="both"/>
        <w:rPr>
          <w:rFonts w:ascii="Times New Roman" w:hAnsi="Times New Roman"/>
        </w:rPr>
      </w:pPr>
    </w:p>
    <w:p w14:paraId="07BF718B">
      <w:pPr>
        <w:pStyle w:val="2"/>
        <w:jc w:val="both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Пример: Наводнение</w:t>
      </w:r>
    </w:p>
    <w:p w14:paraId="67297598">
      <w:pPr>
        <w:pStyle w:val="6"/>
        <w:rPr>
          <w:rFonts w:ascii="Times New Roman" w:hAnsi="Times New Roman" w:eastAsia="Trebuchet MS"/>
          <w:b/>
        </w:rPr>
      </w:pPr>
      <w:r>
        <w:rPr>
          <w:rFonts w:ascii="Times New Roman" w:hAnsi="Times New Roman" w:eastAsia="Trebuchet MS"/>
          <w:b/>
        </w:rPr>
        <w:t xml:space="preserve"> </w:t>
      </w:r>
      <w:r>
        <w:rPr>
          <w:rFonts w:ascii="Times New Roman" w:hAnsi="Times New Roman"/>
        </w:rPr>
        <w:t>Наводнение происходит, когда уровень воды в реках и озёрах поднимается выше нормы и затапливает окружающие территории. Такие события особенно опасны весной, когда тают снега. Например, в 2019 году в Иркутской области произошло сильное наводнение. Река Ия вышла из берегов, затопив тысячи домов. Многие жители были вынуждены эвакуироваться, а имущество и хозяйства оказались разрушены.</w:t>
      </w:r>
    </w:p>
    <w:p w14:paraId="07254092">
      <w:pPr>
        <w:pStyle w:val="2"/>
        <w:jc w:val="both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Пример: Лесные пожары</w:t>
      </w:r>
    </w:p>
    <w:p w14:paraId="38C6618A">
      <w:pPr>
        <w:pStyle w:val="6"/>
        <w:spacing w:line="34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Лесные пожары — это неконтролируемое горение лесов или степей, которое может возникнуть в результате длительной жары или из-за человеческой неосторожности. Летом 2021 года в Якутии вспыхнули пожары, охватившие около 2 миллионов гектаров леса. Это привело к сильному задымлению, загрязнению воздуха и эвакуации людей.</w:t>
      </w:r>
    </w:p>
    <w:p w14:paraId="32069B3D">
      <w:pPr>
        <w:pStyle w:val="2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Пример: Засуха</w:t>
      </w:r>
      <w:r>
        <w:rPr>
          <w:rFonts w:ascii="Times New Roman" w:hAnsi="Times New Roman" w:eastAsia="Trebuchet MS" w:cs="Times New Roman"/>
          <w:b w:val="0"/>
        </w:rPr>
        <w:t xml:space="preserve"> </w:t>
      </w:r>
    </w:p>
    <w:p w14:paraId="09D3B9D3">
      <w:pPr>
        <w:pStyle w:val="6"/>
        <w:spacing w:line="34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Засуха — это ситуация, когда на протяжении длительного времени не выпадают осадки, что приводит к нехватке воды, гибели урожая и возможному голоду. Примером может служить лето 2010 года в Центральной России, когда сильная засуха привела к уничтожению значительной части сельскохозяйственного урожая.</w:t>
      </w:r>
    </w:p>
    <w:p w14:paraId="6203E92C">
      <w:pPr>
        <w:pStyle w:val="2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Действия при наводнении:</w:t>
      </w:r>
    </w:p>
    <w:p w14:paraId="25EB229E">
      <w:pPr>
        <w:rPr>
          <w:rFonts w:ascii="Times New Roman" w:hAnsi="Times New Roman" w:eastAsia="Trebuchet MS" w:cs="Times New Roman"/>
          <w:b/>
          <w:sz w:val="24"/>
          <w:szCs w:val="24"/>
        </w:rPr>
      </w:pPr>
      <w:r>
        <w:rPr>
          <w:rFonts w:ascii="Times New Roman" w:hAnsi="Times New Roman" w:eastAsia="Trebuchet MS" w:cs="Times New Roman"/>
          <w:b/>
          <w:sz w:val="24"/>
          <w:szCs w:val="24"/>
        </w:rPr>
        <w:t>Подготовка:</w:t>
      </w:r>
    </w:p>
    <w:p w14:paraId="323FB669">
      <w:pPr>
        <w:pStyle w:val="12"/>
        <w:numPr>
          <w:ilvl w:val="0"/>
          <w:numId w:val="3"/>
        </w:numPr>
        <w:spacing w:before="0" w:beforeAutospacing="0" w:after="0" w:afterAutospacing="0" w:line="34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Всегда проверяйте прогноз погоды и следите за предупреждениями о возможных наводнениях.</w:t>
      </w:r>
    </w:p>
    <w:p w14:paraId="13747A22">
      <w:pPr>
        <w:pStyle w:val="12"/>
        <w:numPr>
          <w:ilvl w:val="0"/>
          <w:numId w:val="3"/>
        </w:numPr>
        <w:spacing w:before="0" w:beforeAutospacing="0" w:after="0" w:afterAutospacing="0"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Подготовьте "тревожный чемоданчик", куда положите документы, деньги, лекарства, воду и продукты длительного хранения.</w:t>
      </w:r>
    </w:p>
    <w:p w14:paraId="1187B6D4">
      <w:pPr>
        <w:pStyle w:val="12"/>
        <w:numPr>
          <w:ilvl w:val="0"/>
          <w:numId w:val="3"/>
        </w:numPr>
        <w:spacing w:before="0" w:beforeAutospacing="0" w:after="0" w:afterAutospacing="0"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Переносите ценные вещи и электронику на верхние этажи, чтобы они не пострадали от воды.</w:t>
      </w:r>
    </w:p>
    <w:p w14:paraId="5AD5A060">
      <w:pPr>
        <w:pStyle w:val="12"/>
        <w:spacing w:before="0" w:beforeAutospacing="0" w:after="0" w:afterAutospacing="0" w:line="348" w:lineRule="auto"/>
        <w:ind w:left="720"/>
        <w:rPr>
          <w:rFonts w:ascii="Times New Roman" w:hAnsi="Times New Roman"/>
        </w:rPr>
      </w:pPr>
    </w:p>
    <w:p w14:paraId="2CBAFC48">
      <w:pPr>
        <w:pStyle w:val="2"/>
        <w:spacing w:before="0" w:beforeAutospacing="0" w:after="0" w:afterAutospacing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Во время наводнения:</w:t>
      </w:r>
    </w:p>
    <w:p w14:paraId="79646385">
      <w:pPr>
        <w:pStyle w:val="12"/>
        <w:numPr>
          <w:ilvl w:val="0"/>
          <w:numId w:val="3"/>
        </w:numPr>
        <w:spacing w:before="0" w:beforeAutospacing="0" w:after="0" w:afterAutospacing="0"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>Если вы остались дома, поднимитесь на верхние этажи или на крышу.</w:t>
      </w:r>
    </w:p>
    <w:p w14:paraId="1F4E0A8B">
      <w:pPr>
        <w:pStyle w:val="12"/>
        <w:numPr>
          <w:ilvl w:val="0"/>
          <w:numId w:val="4"/>
        </w:numPr>
        <w:spacing w:before="0" w:beforeAutospacing="0" w:after="0" w:afterAutospacing="0"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Обязательно отключите газ и электричество, чтобы предотвратить пожары.</w:t>
      </w:r>
    </w:p>
    <w:p w14:paraId="6B54A229">
      <w:pPr>
        <w:pStyle w:val="12"/>
        <w:numPr>
          <w:ilvl w:val="0"/>
          <w:numId w:val="4"/>
        </w:numPr>
        <w:spacing w:before="0" w:beforeAutospacing="0" w:after="0" w:afterAutospacing="0"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>Следите за новостями по радио или через смартфон, чтобы быть в курсе событий и рекомендаций властей.</w:t>
      </w:r>
    </w:p>
    <w:p w14:paraId="546A3D57">
      <w:pPr>
        <w:pStyle w:val="6"/>
        <w:spacing w:before="0" w:beforeAutospacing="0" w:after="0" w:afterAutospacing="0"/>
        <w:rPr>
          <w:rFonts w:ascii="Times New Roman" w:hAnsi="Times New Roman"/>
        </w:rPr>
      </w:pPr>
    </w:p>
    <w:p w14:paraId="174D474B">
      <w:pPr>
        <w:pStyle w:val="2"/>
        <w:spacing w:before="0" w:beforeAutospacing="0" w:after="0" w:afterAutospacing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После наводнения:</w:t>
      </w:r>
    </w:p>
    <w:p w14:paraId="743B951B">
      <w:pPr>
        <w:pStyle w:val="12"/>
        <w:numPr>
          <w:ilvl w:val="0"/>
          <w:numId w:val="4"/>
        </w:numPr>
        <w:spacing w:before="0" w:beforeAutospacing="0" w:after="0" w:afterAutospacing="0"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 возвращайтесь домой, пока власти не подтвердят, что это безопасно.</w:t>
      </w:r>
    </w:p>
    <w:p w14:paraId="65B31A23">
      <w:pPr>
        <w:pStyle w:val="12"/>
        <w:numPr>
          <w:ilvl w:val="0"/>
          <w:numId w:val="4"/>
        </w:numPr>
        <w:spacing w:before="0" w:beforeAutospacing="0" w:after="0" w:afterAutospacing="0"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>Избегайте пить воду и есть продукты, которые могли быть загрязнены.</w:t>
      </w:r>
    </w:p>
    <w:p w14:paraId="1D958CA8">
      <w:pPr>
        <w:pStyle w:val="2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Вопрос к классу:</w:t>
      </w:r>
    </w:p>
    <w:p w14:paraId="0FD7CC20">
      <w:pPr>
        <w:pStyle w:val="6"/>
        <w:spacing w:line="34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"Как вы думаете, что необходимо взять с собой, если вас предупредили о наводнении? Как бы вы действовали, если внезапно произошло наводнение?"</w:t>
      </w:r>
    </w:p>
    <w:p w14:paraId="4B11B868">
      <w:pPr>
        <w:pStyle w:val="2"/>
        <w:numPr>
          <w:ilvl w:val="0"/>
          <w:numId w:val="5"/>
        </w:numPr>
        <w:rPr>
          <w:rFonts w:ascii="Times New Roman" w:hAnsi="Times New Roman" w:cs="Times New Roman"/>
          <w:kern w:val="36"/>
          <w:sz w:val="28"/>
        </w:rPr>
      </w:pPr>
      <w:r>
        <w:rPr>
          <w:rFonts w:ascii="Times New Roman" w:hAnsi="Times New Roman" w:cs="Times New Roman"/>
          <w:kern w:val="36"/>
          <w:sz w:val="28"/>
        </w:rPr>
        <w:t>Техногенные ЧС</w:t>
      </w:r>
    </w:p>
    <w:p w14:paraId="522C4B66">
      <w:pPr>
        <w:pStyle w:val="6"/>
        <w:spacing w:line="34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Теперь рассмотрим техногенные чрезвычайные ситуации. Это катастрофы, вызванные деятельностью человека, такие как аварии на заводах, аварии на транспорте, разрушения зданий и инфраструктуры.</w:t>
      </w:r>
    </w:p>
    <w:p w14:paraId="0EAD091F">
      <w:pPr>
        <w:pStyle w:val="2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Пример: Аварии на химических заводах</w:t>
      </w:r>
      <w:r>
        <w:rPr>
          <w:rFonts w:ascii="Times New Roman" w:hAnsi="Times New Roman" w:eastAsia="Trebuchet MS" w:cs="Times New Roman"/>
          <w:b w:val="0"/>
        </w:rPr>
        <w:t xml:space="preserve"> </w:t>
      </w:r>
    </w:p>
    <w:p w14:paraId="5A453123">
      <w:pPr>
        <w:pStyle w:val="6"/>
        <w:spacing w:line="34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Аварии на химических заводах могут привести к утечке опасных веществ, что вызывает загрязнение воздуха и воды, а также отравление людей. В 2016 году в Дзержинске произошла утечка химических веществ на заводе, что поставило под угрозу здоровье людей в округе и потребовало немедленных действий со стороны властей.</w:t>
      </w:r>
    </w:p>
    <w:p w14:paraId="56EA0CE1">
      <w:pPr>
        <w:pStyle w:val="2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Пример: Авария на Чернобыльской АЭС</w:t>
      </w:r>
    </w:p>
    <w:p w14:paraId="3FE06CF5">
      <w:pPr>
        <w:pStyle w:val="6"/>
        <w:spacing w:line="34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Одним из самых серьёзных примеров техногенной катастрофы является авария на Чернобыльской АЭС в 1986 году. В результате взрыва произошёл выброс радиоактивных веществ, что привело к массовой эвакуации более 100 000 человек и до сих пор оказывает влияние на окружающую среду и здоровье людей.</w:t>
      </w:r>
    </w:p>
    <w:p w14:paraId="3303961C">
      <w:pPr>
        <w:pStyle w:val="2"/>
        <w:numPr>
          <w:ilvl w:val="0"/>
          <w:numId w:val="5"/>
        </w:numPr>
        <w:rPr>
          <w:rFonts w:ascii="Times New Roman" w:hAnsi="Times New Roman" w:cs="Times New Roman"/>
          <w:kern w:val="36"/>
          <w:sz w:val="28"/>
        </w:rPr>
      </w:pPr>
      <w:r>
        <w:rPr>
          <w:rFonts w:ascii="Times New Roman" w:hAnsi="Times New Roman" w:cs="Times New Roman"/>
          <w:kern w:val="36"/>
          <w:sz w:val="28"/>
        </w:rPr>
        <w:t>Биолого-социальные ЧС</w:t>
      </w:r>
    </w:p>
    <w:p w14:paraId="2C659C74">
      <w:pPr>
        <w:pStyle w:val="6"/>
        <w:spacing w:line="34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Последняя группа чрезвычайных ситуаций — биолого-социальные катастрофы. Это ситуации, связанные с распространением опасных заболеваний или актами биотерроризма.</w:t>
      </w:r>
    </w:p>
    <w:p w14:paraId="786C7A71">
      <w:pPr>
        <w:pStyle w:val="2"/>
        <w:jc w:val="both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Пример: Эпидемии и пандемии</w:t>
      </w:r>
    </w:p>
    <w:p w14:paraId="7D6F59DA">
      <w:pPr>
        <w:pStyle w:val="6"/>
        <w:spacing w:line="34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Эпидемия происходит, когда инфекционное заболевание распространяется среди людей в определённой области.</w:t>
      </w:r>
    </w:p>
    <w:p w14:paraId="67CC32FA">
      <w:pPr>
        <w:pStyle w:val="6"/>
        <w:spacing w:line="35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Trebuchet MS"/>
          <w:b/>
        </w:rPr>
        <w:t xml:space="preserve">Пандемия — </w:t>
      </w:r>
      <w:r>
        <w:rPr>
          <w:rFonts w:ascii="Times New Roman" w:hAnsi="Times New Roman"/>
        </w:rPr>
        <w:t>это эпидемия, которая охватывает множество стран и континентов, вызывая глобальные проблемы. Самый яркий пример — пандемия COVID-19, начавшаяся в 2020 году. Это событие изменило повседневную жизнь миллионов людей во всём мире, включая Россию. Власти вводили жёсткие меры по самоизоляции, закрывались общественные места, школы и университеты переходили на дистанционное обучение.</w:t>
      </w:r>
    </w:p>
    <w:p w14:paraId="5BA87239">
      <w:pPr>
        <w:pStyle w:val="2"/>
        <w:jc w:val="both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Пример: Биотерроризм</w:t>
      </w:r>
    </w:p>
    <w:p w14:paraId="1D0C7ECA">
      <w:pPr>
        <w:pStyle w:val="6"/>
        <w:spacing w:line="35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Trebuchet MS"/>
          <w:b/>
        </w:rPr>
        <w:t xml:space="preserve">Биотерроризм </w:t>
      </w:r>
      <w:r>
        <w:rPr>
          <w:rFonts w:ascii="Times New Roman" w:hAnsi="Times New Roman"/>
        </w:rPr>
        <w:t>— это разновидность терроризма, заключающаяся в использовании правительством , организацией или индивидуумом биологического оружия против населения. В этом случае в качестве оружия выступают микроорганизмы или ядовитые соединения, произведённые микробами.</w:t>
      </w:r>
    </w:p>
    <w:p w14:paraId="43D44027">
      <w:pPr>
        <w:pStyle w:val="2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Завершение: практическое задание</w:t>
      </w:r>
    </w:p>
    <w:p w14:paraId="0B41CD73">
      <w:pPr>
        <w:pStyle w:val="6"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>- Карточка 1: "Авария на химическом заводе. Вы видите облако дыма и чувствуете резкий химический запах."</w:t>
      </w:r>
    </w:p>
    <w:p w14:paraId="7F8C26C0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- Карточка 2: "Лесной пожар в районе вашего дачного участка.</w:t>
      </w:r>
    </w:p>
    <w:p w14:paraId="364CB3E9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Пожарный департамент сообщает о необходимости эвакуации."</w:t>
      </w:r>
    </w:p>
    <w:p w14:paraId="4C58A44F">
      <w:pPr>
        <w:pStyle w:val="6"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>- Карточка 3: "Наводнение в вашем районе. Вода начинает затоплять улицы и дома."</w:t>
      </w:r>
    </w:p>
    <w:p w14:paraId="462425BB">
      <w:pPr>
        <w:pStyle w:val="12"/>
        <w:spacing w:line="34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Карточка 4: "Эпидемия  гриппа 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вашем городе. Врачи рекомендуют соблюдать меры предосторожности."</w:t>
      </w:r>
    </w:p>
    <w:p w14:paraId="33F18D11">
      <w:pPr>
        <w:pStyle w:val="6"/>
      </w:pPr>
      <w:r>
        <w:t xml:space="preserve"> </w:t>
      </w:r>
    </w:p>
    <w:p w14:paraId="7083DE0A">
      <w:pPr>
        <w:spacing w:line="350" w:lineRule="auto"/>
        <w:jc w:val="both"/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3302"/>
        <w:gridCol w:w="3302"/>
      </w:tblGrid>
      <w:tr w14:paraId="2AEF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3301" w:type="dxa"/>
          </w:tcPr>
          <w:p w14:paraId="65418B56">
            <w:pPr>
              <w:pStyle w:val="6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1:</w:t>
            </w:r>
          </w:p>
          <w:p w14:paraId="6EC52D06">
            <w:pPr>
              <w:pStyle w:val="6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"Авария на химическом заводе. Вы видите облако дыма и чувствуете резкий химический запах.</w:t>
            </w:r>
          </w:p>
        </w:tc>
        <w:tc>
          <w:tcPr>
            <w:tcW w:w="3302" w:type="dxa"/>
          </w:tcPr>
          <w:p w14:paraId="12C0C5FC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2:</w:t>
            </w:r>
          </w:p>
          <w:p w14:paraId="67D971D7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E82020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"Лесной пожар в районе вашего дачного участка.</w:t>
            </w:r>
          </w:p>
          <w:p w14:paraId="75B1D71F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Пожарный департамент сообщает о необходимости эвакуации."</w:t>
            </w:r>
          </w:p>
        </w:tc>
        <w:tc>
          <w:tcPr>
            <w:tcW w:w="3302" w:type="dxa"/>
          </w:tcPr>
          <w:p w14:paraId="1CA2D25A">
            <w:pPr>
              <w:spacing w:after="0" w:line="34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Карточка 3:</w:t>
            </w:r>
          </w:p>
          <w:p w14:paraId="3FEF3BCB">
            <w:pPr>
              <w:spacing w:after="0" w:line="34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"Наводнение в вашем районе. Вода начинает затоплять улицы и дома."</w:t>
            </w:r>
          </w:p>
        </w:tc>
      </w:tr>
      <w:tr w14:paraId="6B1B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 w14:paraId="6C6989BD">
            <w:pPr>
              <w:pStyle w:val="12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4:</w:t>
            </w:r>
          </w:p>
          <w:p w14:paraId="60D24CF5">
            <w:pPr>
              <w:pStyle w:val="12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"Эпидемия  гриппа в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вашем городе. Врачи рекомендуют соблюдать меры предосторожности."</w:t>
            </w:r>
          </w:p>
        </w:tc>
        <w:tc>
          <w:tcPr>
            <w:tcW w:w="3302" w:type="dxa"/>
          </w:tcPr>
          <w:p w14:paraId="00785FDA">
            <w:pPr>
              <w:pStyle w:val="6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1:</w:t>
            </w:r>
          </w:p>
          <w:p w14:paraId="612DAB68">
            <w:pPr>
              <w:pStyle w:val="6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"Авария на химическом заводе. Вы видите облако дыма и чувствуете резкий химический запах."</w:t>
            </w:r>
          </w:p>
        </w:tc>
        <w:tc>
          <w:tcPr>
            <w:tcW w:w="3302" w:type="dxa"/>
          </w:tcPr>
          <w:p w14:paraId="13AEA467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2:</w:t>
            </w:r>
          </w:p>
          <w:p w14:paraId="597A15AA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F65BBE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"Лесной пожар в районе вашего дачного участка.</w:t>
            </w:r>
          </w:p>
          <w:p w14:paraId="04E585F0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Пожарный департамент сообщает о необходимости эвакуации."</w:t>
            </w:r>
          </w:p>
        </w:tc>
      </w:tr>
      <w:tr w14:paraId="3A60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 w14:paraId="10282765">
            <w:pPr>
              <w:spacing w:after="0" w:line="34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Карточка 3:</w:t>
            </w:r>
          </w:p>
          <w:p w14:paraId="770D2392">
            <w:pPr>
              <w:spacing w:after="0" w:line="34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BCABC4">
            <w:pPr>
              <w:spacing w:after="0" w:line="34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"Наводнение в вашем районе. Вода начинает затоплять улицы и дома."</w:t>
            </w:r>
          </w:p>
        </w:tc>
        <w:tc>
          <w:tcPr>
            <w:tcW w:w="3302" w:type="dxa"/>
          </w:tcPr>
          <w:p w14:paraId="53FF571C">
            <w:pPr>
              <w:pStyle w:val="12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4:</w:t>
            </w:r>
          </w:p>
          <w:p w14:paraId="674573D6">
            <w:pPr>
              <w:pStyle w:val="12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"Эпидемия  гриппа в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вашем городе. Врачи рекомендуют соблюдать меры предосторожности."</w:t>
            </w:r>
          </w:p>
        </w:tc>
        <w:tc>
          <w:tcPr>
            <w:tcW w:w="3302" w:type="dxa"/>
          </w:tcPr>
          <w:p w14:paraId="1EC7FCAC">
            <w:pPr>
              <w:pStyle w:val="6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1:</w:t>
            </w:r>
          </w:p>
          <w:p w14:paraId="345FF844">
            <w:pPr>
              <w:pStyle w:val="6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"Авария на химическом заводе. Вы видите облако дыма и чувствуете резкий химический запах."</w:t>
            </w:r>
          </w:p>
        </w:tc>
      </w:tr>
      <w:tr w14:paraId="25DB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 w14:paraId="72535A12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2:</w:t>
            </w:r>
          </w:p>
          <w:p w14:paraId="045E1FC9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«Лесной пожар в районе вашего дачного участка.</w:t>
            </w:r>
          </w:p>
          <w:p w14:paraId="5BEF2CD9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Пожарный департамент сообщает о необходимости эвакуации.»</w:t>
            </w:r>
          </w:p>
        </w:tc>
        <w:tc>
          <w:tcPr>
            <w:tcW w:w="3302" w:type="dxa"/>
          </w:tcPr>
          <w:p w14:paraId="2701A07B">
            <w:pPr>
              <w:spacing w:after="0" w:line="34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Карточка 3:</w:t>
            </w:r>
          </w:p>
          <w:p w14:paraId="0C638769">
            <w:pPr>
              <w:spacing w:after="0" w:line="34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E28682">
            <w:pPr>
              <w:spacing w:after="0" w:line="34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"Наводнение в вашем районе. Вода начинает затоплять улицы и дома."</w:t>
            </w:r>
          </w:p>
        </w:tc>
        <w:tc>
          <w:tcPr>
            <w:tcW w:w="3302" w:type="dxa"/>
          </w:tcPr>
          <w:p w14:paraId="6F91B2AE">
            <w:pPr>
              <w:pStyle w:val="12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4:</w:t>
            </w:r>
          </w:p>
          <w:p w14:paraId="4AF33EB0">
            <w:pPr>
              <w:pStyle w:val="12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"Эпидемия  гриппа в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вашем городе. Врачи рекомендуют соблюдать меры предосторожности."</w:t>
            </w:r>
          </w:p>
        </w:tc>
      </w:tr>
      <w:tr w14:paraId="6F43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 w14:paraId="53C13B27">
            <w:pPr>
              <w:pStyle w:val="6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1:</w:t>
            </w:r>
          </w:p>
          <w:p w14:paraId="5146FA7A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"Авария на химическом заводе. Вы видите облако дыма и чувствуете резкий химический запах.</w:t>
            </w:r>
          </w:p>
        </w:tc>
        <w:tc>
          <w:tcPr>
            <w:tcW w:w="3302" w:type="dxa"/>
          </w:tcPr>
          <w:p w14:paraId="65B62EF9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2:</w:t>
            </w:r>
          </w:p>
          <w:p w14:paraId="786423A4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«Лесной пожар в районе вашего дачного участка.</w:t>
            </w:r>
          </w:p>
          <w:p w14:paraId="012FFF8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Пожарный департамент сообщает о необходимости эвакуации.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302" w:type="dxa"/>
          </w:tcPr>
          <w:p w14:paraId="5D01463D">
            <w:pPr>
              <w:spacing w:after="0" w:line="34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Карточка 3:</w:t>
            </w:r>
          </w:p>
          <w:p w14:paraId="5836A734">
            <w:pPr>
              <w:pStyle w:val="12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"Наводнение в вашем районе. Вода начинает затоплять улицы и дома."</w:t>
            </w:r>
          </w:p>
        </w:tc>
      </w:tr>
      <w:tr w14:paraId="102C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 w14:paraId="44704651">
            <w:pPr>
              <w:pStyle w:val="12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4:</w:t>
            </w:r>
          </w:p>
          <w:p w14:paraId="492C89E3">
            <w:pPr>
              <w:pStyle w:val="6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"Эпидемия  гриппа в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вашем городе. Врачи рекомендуют соблюдать меры предосторожности."</w:t>
            </w:r>
          </w:p>
        </w:tc>
        <w:tc>
          <w:tcPr>
            <w:tcW w:w="3302" w:type="dxa"/>
          </w:tcPr>
          <w:p w14:paraId="0BF8260C">
            <w:pPr>
              <w:pStyle w:val="6"/>
              <w:spacing w:before="0" w:beforeAutospacing="0" w:after="0" w:afterAutospacing="0" w:line="34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1:</w:t>
            </w:r>
          </w:p>
          <w:p w14:paraId="50C61384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"Авария на химическом заводе. Вы видите облако дыма и чувствуете резкий химический запах.</w:t>
            </w:r>
          </w:p>
        </w:tc>
        <w:tc>
          <w:tcPr>
            <w:tcW w:w="3302" w:type="dxa"/>
          </w:tcPr>
          <w:p w14:paraId="43AB58AD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Карточка 2:</w:t>
            </w:r>
          </w:p>
          <w:p w14:paraId="7006E249"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«Лесной пожар в районе вашего дачного участка.</w:t>
            </w:r>
          </w:p>
          <w:p w14:paraId="425F92EB">
            <w:pPr>
              <w:spacing w:after="0" w:line="34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Пожарный департамент сообщает о необходимости эвакуации.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</w:tbl>
    <w:p w14:paraId="3DF1883C">
      <w:pPr>
        <w:spacing w:after="0" w:line="348" w:lineRule="auto"/>
        <w:jc w:val="right"/>
        <w:rPr>
          <w:sz w:val="18"/>
          <w:szCs w:val="18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  <w:r>
        <w:rPr>
          <w:rFonts w:hint="default"/>
          <w:sz w:val="18"/>
          <w:szCs w:val="18"/>
        </w:rPr>
        <w:t>https://vk.com/obzrru</w:t>
      </w:r>
    </w:p>
    <w:p w14:paraId="441EDF31">
      <w:pPr>
        <w:spacing w:after="0" w:line="348" w:lineRule="auto"/>
        <w:jc w:val="center"/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 w14:paraId="4333ADE7">
      <w:pPr>
        <w:spacing w:line="360" w:lineRule="auto"/>
        <w:jc w:val="both"/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 w14:paraId="6D7FF989">
      <w:pPr>
        <w:pStyle w:val="7"/>
        <w:spacing w:before="0" w:beforeAutospacing="0" w:after="0" w:afterAutospacing="0" w:line="280" w:lineRule="auto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66B8E65">
      <w:pPr>
        <w:pStyle w:val="6"/>
        <w:rPr>
          <w:rFonts w:ascii="Arial" w:eastAsia="Trebuchet MS" w:cs="Trebuchet MS"/>
          <w:b/>
        </w:rPr>
      </w:pPr>
      <w:r>
        <w:rPr>
          <w:rFonts w:ascii="Arial" w:eastAsia="Trebuchet MS" w:cs="Trebuchet MS"/>
          <w:b/>
        </w:rPr>
        <w:t xml:space="preserve"> </w:t>
      </w:r>
    </w:p>
    <w:p w14:paraId="6E9882D2">
      <w:pPr>
        <w:pStyle w:val="6"/>
        <w:rPr>
          <w:rFonts w:ascii="Arial" w:eastAsia="Trebuchet MS" w:cs="Trebuchet MS"/>
          <w:b/>
        </w:rPr>
      </w:pPr>
      <w:r>
        <w:rPr>
          <w:rFonts w:ascii="Arial" w:eastAsia="Trebuchet MS" w:cs="Trebuchet MS"/>
          <w:b/>
        </w:rPr>
        <w:t xml:space="preserve"> </w:t>
      </w:r>
    </w:p>
    <w:p w14:paraId="1787995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8067C"/>
    <w:multiLevelType w:val="multilevel"/>
    <w:tmpl w:val="07E8067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2B755F69"/>
    <w:multiLevelType w:val="multilevel"/>
    <w:tmpl w:val="2B755F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rebuchet MS" w:hAnsi="Trebuchet MS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49AA4591"/>
    <w:multiLevelType w:val="multilevel"/>
    <w:tmpl w:val="49AA459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8E4B05"/>
    <w:multiLevelType w:val="multilevel"/>
    <w:tmpl w:val="698E4B0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69FA6297"/>
    <w:multiLevelType w:val="multilevel"/>
    <w:tmpl w:val="69FA6297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bCs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F4"/>
    <w:rsid w:val="00607395"/>
    <w:rsid w:val="00653EF4"/>
    <w:rsid w:val="00746995"/>
    <w:rsid w:val="00783E32"/>
    <w:rsid w:val="00FA0CE7"/>
    <w:rsid w:val="4D6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9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unhideWhenUsed/>
    <w:uiPriority w:val="99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rebuchet MS" w:hAnsi="Trebuchet MS" w:eastAsia="Times New Roman" w:cs="Times New Roman"/>
      <w:sz w:val="24"/>
      <w:szCs w:val="24"/>
      <w:lang w:eastAsia="ru-RU"/>
    </w:rPr>
  </w:style>
  <w:style w:type="paragraph" w:styleId="7">
    <w:name w:val="Title"/>
    <w:basedOn w:val="1"/>
    <w:link w:val="10"/>
    <w:qFormat/>
    <w:uiPriority w:val="99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Знак"/>
    <w:basedOn w:val="3"/>
    <w:link w:val="6"/>
    <w:uiPriority w:val="99"/>
    <w:rPr>
      <w:rFonts w:ascii="Trebuchet MS" w:hAnsi="Trebuchet MS" w:eastAsia="Times New Roman" w:cs="Times New Roman"/>
      <w:sz w:val="24"/>
      <w:szCs w:val="24"/>
      <w:lang w:eastAsia="ru-RU"/>
    </w:rPr>
  </w:style>
  <w:style w:type="character" w:customStyle="1" w:styleId="10">
    <w:name w:val="Название Знак"/>
    <w:basedOn w:val="3"/>
    <w:link w:val="7"/>
    <w:uiPriority w:val="99"/>
    <w:rPr>
      <w:rFonts w:ascii="Arial" w:hAnsi="Arial" w:eastAsia="Times New Roman" w:cs="Arial"/>
      <w:b/>
      <w:bCs/>
      <w:sz w:val="24"/>
      <w:szCs w:val="24"/>
      <w:lang w:eastAsia="ru-RU"/>
    </w:rPr>
  </w:style>
  <w:style w:type="character" w:customStyle="1" w:styleId="11">
    <w:name w:val="Заголовок 1 Знак"/>
    <w:basedOn w:val="3"/>
    <w:link w:val="2"/>
    <w:uiPriority w:val="99"/>
    <w:rPr>
      <w:rFonts w:ascii="Arial" w:hAnsi="Arial" w:eastAsia="Times New Roman" w:cs="Arial"/>
      <w:b/>
      <w:bCs/>
      <w:sz w:val="24"/>
      <w:szCs w:val="24"/>
      <w:lang w:eastAsia="ru-RU"/>
    </w:rPr>
  </w:style>
  <w:style w:type="paragraph" w:customStyle="1" w:styleId="12">
    <w:name w:val="List Paragraph"/>
    <w:basedOn w:val="1"/>
    <w:uiPriority w:val="0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rebuchet MS" w:hAnsi="Trebuchet MS" w:eastAsia="Times New Roman" w:cs="Times New Roman"/>
      <w:sz w:val="24"/>
      <w:szCs w:val="24"/>
      <w:lang w:eastAsia="ru-RU"/>
    </w:rPr>
  </w:style>
  <w:style w:type="character" w:customStyle="1" w:styleId="13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1104</Words>
  <Characters>6298</Characters>
  <Lines>52</Lines>
  <Paragraphs>14</Paragraphs>
  <TotalTime>40</TotalTime>
  <ScaleCrop>false</ScaleCrop>
  <LinksUpToDate>false</LinksUpToDate>
  <CharactersWithSpaces>7388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2024-09-18T08:43:00Z</dcterms:created>
  <dc:creator>User</dc:creator>
  <cp:lastModifiedBy>WPS_1693823545</cp:lastModifiedBy>
  <cp:lastPrinted>2024-09-18T09:22:00Z</cp:lastPrinted>
  <dcterms:modified xsi:type="dcterms:W3CDTF">2024-10-29T15:03:25Z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6172398BD8A447AAA46E2508268D6512_12</vt:lpwstr>
  </property>
</Properties>
</file>